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627C9D"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627C9D">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F13547">
        <w:rPr>
          <w:rFonts w:ascii="Times New Roman" w:hAnsi="Times New Roman"/>
          <w:color w:val="000000" w:themeColor="text1"/>
          <w:szCs w:val="22"/>
        </w:rPr>
        <w:t xml:space="preserve"> января</w:t>
      </w:r>
      <w:r w:rsidRPr="00D15DDA">
        <w:rPr>
          <w:rFonts w:ascii="Times New Roman" w:hAnsi="Times New Roman"/>
          <w:color w:val="000000" w:themeColor="text1"/>
          <w:szCs w:val="22"/>
        </w:rPr>
        <w:t xml:space="preserve"> 202</w:t>
      </w:r>
      <w:r w:rsidR="00F13547">
        <w:rPr>
          <w:rFonts w:ascii="Times New Roman" w:hAnsi="Times New Roman"/>
          <w:color w:val="000000" w:themeColor="text1"/>
          <w:szCs w:val="22"/>
        </w:rPr>
        <w:t>6</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BE6DD0">
        <w:rPr>
          <w:rFonts w:ascii="Times New Roman" w:hAnsi="Times New Roman"/>
          <w:color w:val="000000" w:themeColor="text1"/>
          <w:szCs w:val="22"/>
        </w:rPr>
        <w:t>государственной неразграниченной</w:t>
      </w:r>
      <w:r w:rsidR="00843B2F" w:rsidRPr="00D15DDA">
        <w:rPr>
          <w:rFonts w:ascii="Times New Roman" w:hAnsi="Times New Roman"/>
          <w:color w:val="000000" w:themeColor="text1"/>
          <w:szCs w:val="22"/>
        </w:rPr>
        <w:t xml:space="preserve">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w:t>
      </w:r>
      <w:r w:rsidR="00203700">
        <w:rPr>
          <w:rStyle w:val="af2"/>
          <w:rFonts w:ascii="Times New Roman" w:hAnsi="Times New Roman"/>
          <w:color w:val="000000" w:themeColor="text1"/>
          <w:szCs w:val="22"/>
        </w:rPr>
        <w:br/>
      </w:r>
      <w:r w:rsidRPr="00D15DDA">
        <w:rPr>
          <w:rStyle w:val="af2"/>
          <w:rFonts w:ascii="Times New Roman" w:hAnsi="Times New Roman"/>
          <w:color w:val="000000" w:themeColor="text1"/>
          <w:szCs w:val="22"/>
        </w:rPr>
        <w:t xml:space="preserve">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BE6DD0" w:rsidRDefault="00674DE7" w:rsidP="00C30F80">
      <w:pPr>
        <w:spacing w:after="0" w:line="240" w:lineRule="auto"/>
        <w:ind w:firstLine="709"/>
        <w:jc w:val="both"/>
        <w:rPr>
          <w:rFonts w:ascii="Times New Roman" w:hAnsi="Times New Roman"/>
          <w:color w:val="auto"/>
          <w:szCs w:val="22"/>
        </w:rPr>
      </w:pPr>
      <w:r w:rsidRPr="00BE6DD0">
        <w:rPr>
          <w:rFonts w:ascii="Times New Roman" w:hAnsi="Times New Roman"/>
          <w:color w:val="auto"/>
          <w:szCs w:val="22"/>
        </w:rPr>
        <w:t xml:space="preserve">  - </w:t>
      </w:r>
      <w:r w:rsidR="00C30F80" w:rsidRPr="00BE6DD0">
        <w:rPr>
          <w:rFonts w:ascii="Times New Roman" w:hAnsi="Times New Roman"/>
          <w:color w:val="auto"/>
          <w:szCs w:val="22"/>
        </w:rPr>
        <w:t xml:space="preserve">Правила землепользования и застройки </w:t>
      </w:r>
      <w:proofErr w:type="spellStart"/>
      <w:r w:rsidR="00F13547">
        <w:rPr>
          <w:rFonts w:ascii="Times New Roman" w:hAnsi="Times New Roman"/>
          <w:color w:val="auto"/>
          <w:szCs w:val="22"/>
        </w:rPr>
        <w:t>Котласского</w:t>
      </w:r>
      <w:proofErr w:type="spellEnd"/>
      <w:r w:rsidR="00F13547">
        <w:rPr>
          <w:rFonts w:ascii="Times New Roman" w:hAnsi="Times New Roman"/>
          <w:color w:val="auto"/>
          <w:szCs w:val="22"/>
        </w:rPr>
        <w:t xml:space="preserve"> муниципального округа </w:t>
      </w:r>
      <w:r w:rsidR="002607E6" w:rsidRPr="00BE6DD0">
        <w:rPr>
          <w:rFonts w:ascii="Times New Roman" w:hAnsi="Times New Roman"/>
          <w:color w:val="auto"/>
          <w:szCs w:val="22"/>
        </w:rPr>
        <w:t>Архангельской области</w:t>
      </w:r>
      <w:r w:rsidR="004451C0" w:rsidRPr="00BE6DD0">
        <w:rPr>
          <w:rFonts w:ascii="Times New Roman" w:hAnsi="Times New Roman"/>
          <w:color w:val="auto"/>
          <w:szCs w:val="22"/>
        </w:rPr>
        <w:t>,</w:t>
      </w:r>
      <w:r w:rsidR="00905175"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F13547">
        <w:rPr>
          <w:rFonts w:ascii="Times New Roman" w:hAnsi="Times New Roman"/>
          <w:color w:val="auto"/>
          <w:szCs w:val="22"/>
        </w:rPr>
        <w:t>08 декабря</w:t>
      </w:r>
      <w:r w:rsidR="009D7B7F" w:rsidRPr="00BE6DD0">
        <w:rPr>
          <w:rFonts w:ascii="Times New Roman" w:hAnsi="Times New Roman"/>
          <w:color w:val="auto"/>
          <w:szCs w:val="22"/>
        </w:rPr>
        <w:t xml:space="preserve"> 202</w:t>
      </w:r>
      <w:r w:rsidR="00F13547">
        <w:rPr>
          <w:rFonts w:ascii="Times New Roman" w:hAnsi="Times New Roman"/>
          <w:color w:val="auto"/>
          <w:szCs w:val="22"/>
        </w:rPr>
        <w:t>5</w:t>
      </w:r>
      <w:r w:rsidR="00C30F80"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г. № </w:t>
      </w:r>
      <w:r w:rsidR="00F13547">
        <w:rPr>
          <w:rFonts w:ascii="Times New Roman" w:hAnsi="Times New Roman"/>
          <w:color w:val="auto"/>
          <w:szCs w:val="22"/>
        </w:rPr>
        <w:t>75</w:t>
      </w:r>
      <w:r w:rsidR="009D7B7F" w:rsidRPr="00BE6DD0">
        <w:rPr>
          <w:rFonts w:ascii="Times New Roman" w:hAnsi="Times New Roman"/>
          <w:color w:val="auto"/>
          <w:szCs w:val="22"/>
        </w:rPr>
        <w:t xml:space="preserve">-п </w:t>
      </w:r>
      <w:r w:rsidR="00734D68" w:rsidRPr="00BE6DD0">
        <w:rPr>
          <w:rFonts w:ascii="Times New Roman" w:hAnsi="Times New Roman"/>
          <w:color w:val="auto"/>
          <w:szCs w:val="22"/>
        </w:rPr>
        <w:t xml:space="preserve"> </w:t>
      </w:r>
      <w:r w:rsidR="00A123DD" w:rsidRPr="00BE6DD0">
        <w:rPr>
          <w:rFonts w:ascii="Times New Roman" w:hAnsi="Times New Roman"/>
          <w:color w:val="auto"/>
          <w:szCs w:val="22"/>
        </w:rPr>
        <w:t xml:space="preserve"> </w:t>
      </w:r>
      <w:r w:rsidRPr="00BE6DD0">
        <w:rPr>
          <w:rFonts w:ascii="Times New Roman" w:hAnsi="Times New Roman"/>
          <w:color w:val="auto"/>
          <w:szCs w:val="22"/>
        </w:rPr>
        <w:t>(далее – Правила);</w:t>
      </w:r>
    </w:p>
    <w:p w:rsidR="00F512F9" w:rsidRDefault="00674DE7" w:rsidP="00924A1F">
      <w:pPr>
        <w:spacing w:after="0" w:line="240" w:lineRule="auto"/>
        <w:ind w:firstLine="709"/>
        <w:jc w:val="both"/>
        <w:rPr>
          <w:rFonts w:ascii="Times New Roman" w:hAnsi="Times New Roman"/>
          <w:color w:val="auto"/>
          <w:szCs w:val="22"/>
        </w:rPr>
      </w:pPr>
      <w:r w:rsidRPr="00702AC1">
        <w:rPr>
          <w:rFonts w:ascii="Times New Roman" w:hAnsi="Times New Roman"/>
          <w:color w:val="auto"/>
          <w:szCs w:val="22"/>
        </w:rPr>
        <w:t xml:space="preserve"> - Распоряжение администрации </w:t>
      </w:r>
      <w:proofErr w:type="spellStart"/>
      <w:r w:rsidRPr="00702AC1">
        <w:rPr>
          <w:rFonts w:ascii="Times New Roman" w:hAnsi="Times New Roman"/>
          <w:color w:val="auto"/>
          <w:szCs w:val="22"/>
        </w:rPr>
        <w:t>Котласского</w:t>
      </w:r>
      <w:proofErr w:type="spellEnd"/>
      <w:r w:rsidRPr="00702AC1">
        <w:rPr>
          <w:rFonts w:ascii="Times New Roman" w:hAnsi="Times New Roman"/>
          <w:color w:val="auto"/>
          <w:szCs w:val="22"/>
        </w:rPr>
        <w:t xml:space="preserve"> муниципального округа Архангельской области от </w:t>
      </w:r>
      <w:r w:rsidR="00F13547">
        <w:rPr>
          <w:rFonts w:ascii="Times New Roman" w:hAnsi="Times New Roman"/>
          <w:color w:val="auto"/>
          <w:szCs w:val="22"/>
        </w:rPr>
        <w:t>16.01.2026</w:t>
      </w:r>
      <w:r w:rsidRPr="00702AC1">
        <w:rPr>
          <w:rFonts w:ascii="Times New Roman" w:hAnsi="Times New Roman"/>
          <w:color w:val="auto"/>
          <w:szCs w:val="22"/>
        </w:rPr>
        <w:t xml:space="preserve"> № </w:t>
      </w:r>
      <w:r w:rsidR="00F13547">
        <w:rPr>
          <w:rFonts w:ascii="Times New Roman" w:hAnsi="Times New Roman"/>
          <w:color w:val="auto"/>
          <w:szCs w:val="22"/>
        </w:rPr>
        <w:t>1</w:t>
      </w:r>
      <w:r w:rsidR="00203700">
        <w:rPr>
          <w:rFonts w:ascii="Times New Roman" w:hAnsi="Times New Roman"/>
          <w:color w:val="auto"/>
          <w:szCs w:val="22"/>
        </w:rPr>
        <w:t>6</w:t>
      </w:r>
      <w:r w:rsidR="00C30F80" w:rsidRPr="00702AC1">
        <w:rPr>
          <w:rFonts w:ascii="Times New Roman" w:hAnsi="Times New Roman"/>
          <w:color w:val="auto"/>
          <w:szCs w:val="22"/>
        </w:rPr>
        <w:t>-р</w:t>
      </w:r>
      <w:r w:rsidRPr="00702AC1">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702AC1">
        <w:rPr>
          <w:rFonts w:ascii="Times New Roman" w:hAnsi="Times New Roman"/>
          <w:color w:val="auto"/>
          <w:szCs w:val="22"/>
        </w:rPr>
        <w:t xml:space="preserve">для </w:t>
      </w:r>
      <w:r w:rsidR="00203700">
        <w:rPr>
          <w:rFonts w:ascii="Times New Roman" w:hAnsi="Times New Roman"/>
          <w:color w:val="auto"/>
          <w:szCs w:val="22"/>
        </w:rPr>
        <w:t>размещения гаражей для собственных нужд</w:t>
      </w:r>
      <w:r w:rsidR="00BA14FB">
        <w:rPr>
          <w:rFonts w:ascii="Times New Roman" w:hAnsi="Times New Roman"/>
          <w:color w:val="auto"/>
          <w:szCs w:val="22"/>
        </w:rPr>
        <w:t>»;</w:t>
      </w:r>
    </w:p>
    <w:p w:rsidR="00BA14FB" w:rsidRPr="00702AC1" w:rsidRDefault="00BA14FB" w:rsidP="00924A1F">
      <w:pPr>
        <w:spacing w:after="0" w:line="240" w:lineRule="auto"/>
        <w:ind w:firstLine="709"/>
        <w:jc w:val="both"/>
        <w:rPr>
          <w:rFonts w:ascii="Times New Roman" w:hAnsi="Times New Roman"/>
          <w:color w:val="auto"/>
          <w:szCs w:val="22"/>
        </w:rPr>
      </w:pPr>
      <w:r>
        <w:rPr>
          <w:rFonts w:ascii="Times New Roman" w:hAnsi="Times New Roman"/>
          <w:color w:val="auto"/>
          <w:szCs w:val="22"/>
        </w:rPr>
        <w:t>- Приказ Министерства строительства и жилищно-коммунального хозяйства Российской Федерации от 15.05.2020 № 264/</w:t>
      </w:r>
      <w:proofErr w:type="spellStart"/>
      <w:proofErr w:type="gramStart"/>
      <w:r>
        <w:rPr>
          <w:rFonts w:ascii="Times New Roman" w:hAnsi="Times New Roman"/>
          <w:color w:val="auto"/>
          <w:szCs w:val="22"/>
        </w:rPr>
        <w:t>пр</w:t>
      </w:r>
      <w:proofErr w:type="spellEnd"/>
      <w:proofErr w:type="gramEnd"/>
      <w:r>
        <w:rPr>
          <w:rFonts w:ascii="Times New Roman" w:hAnsi="Times New Roman"/>
          <w:color w:val="auto"/>
          <w:szCs w:val="22"/>
        </w:rPr>
        <w:t xml:space="preserve"> «Об установлении срока, необходимого для выполнения инженерных изысканий, осуществления архитектурно-строительного проектирования </w:t>
      </w:r>
      <w:r>
        <w:rPr>
          <w:rFonts w:ascii="Times New Roman" w:hAnsi="Times New Roman"/>
          <w:color w:val="auto"/>
          <w:szCs w:val="22"/>
        </w:rPr>
        <w:br/>
        <w:t>и строительства зданий, сооружений, в целях расчета срока договора аренды земельного участка, находящегося в государственной или муниципальной собственности».</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r w:rsidR="00524C7D">
        <w:rPr>
          <w:rFonts w:ascii="Times New Roman" w:hAnsi="Times New Roman"/>
          <w:color w:val="000000" w:themeColor="text1"/>
          <w:szCs w:val="22"/>
        </w:rPr>
        <w:t xml:space="preserve"> Для  з</w:t>
      </w:r>
      <w:r w:rsidR="00524C7D" w:rsidRPr="00D15DDA">
        <w:rPr>
          <w:rFonts w:ascii="Times New Roman" w:hAnsi="Times New Roman"/>
          <w:color w:val="000000" w:themeColor="text1"/>
          <w:szCs w:val="22"/>
        </w:rPr>
        <w:t>аключени</w:t>
      </w:r>
      <w:r w:rsidR="00524C7D">
        <w:rPr>
          <w:rFonts w:ascii="Times New Roman" w:hAnsi="Times New Roman"/>
          <w:color w:val="000000" w:themeColor="text1"/>
          <w:szCs w:val="22"/>
        </w:rPr>
        <w:t>я</w:t>
      </w:r>
      <w:r w:rsidR="00524C7D" w:rsidRPr="00D15DDA">
        <w:rPr>
          <w:rFonts w:ascii="Times New Roman" w:hAnsi="Times New Roman"/>
          <w:color w:val="000000" w:themeColor="text1"/>
          <w:szCs w:val="22"/>
        </w:rPr>
        <w:t xml:space="preserve"> договора аренды земельн</w:t>
      </w:r>
      <w:r w:rsidR="00524C7D">
        <w:rPr>
          <w:rFonts w:ascii="Times New Roman" w:hAnsi="Times New Roman"/>
          <w:color w:val="000000" w:themeColor="text1"/>
          <w:szCs w:val="22"/>
        </w:rPr>
        <w:t xml:space="preserve">ого участка по итогам аукциона </w:t>
      </w:r>
      <w:r w:rsidR="00524C7D">
        <w:rPr>
          <w:rFonts w:ascii="Times New Roman" w:hAnsi="Times New Roman"/>
          <w:color w:val="000000" w:themeColor="text1"/>
          <w:szCs w:val="22"/>
        </w:rPr>
        <w:t xml:space="preserve">в электронном виде </w:t>
      </w:r>
      <w:r w:rsidR="00524C7D">
        <w:rPr>
          <w:rFonts w:ascii="Times New Roman" w:hAnsi="Times New Roman"/>
          <w:color w:val="000000" w:themeColor="text1"/>
          <w:szCs w:val="22"/>
        </w:rPr>
        <w:t xml:space="preserve">необходима регистрация </w:t>
      </w:r>
      <w:r w:rsidR="00524C7D">
        <w:rPr>
          <w:rFonts w:ascii="Times New Roman" w:hAnsi="Times New Roman"/>
          <w:color w:val="000000" w:themeColor="text1"/>
          <w:szCs w:val="22"/>
        </w:rPr>
        <w:t>участника торгов в г</w:t>
      </w:r>
      <w:r w:rsidR="00524C7D" w:rsidRPr="00A80358">
        <w:rPr>
          <w:rFonts w:ascii="Times New Roman" w:hAnsi="Times New Roman"/>
          <w:color w:val="000000" w:themeColor="text1"/>
          <w:szCs w:val="22"/>
        </w:rPr>
        <w:t>осударственн</w:t>
      </w:r>
      <w:r w:rsidR="00524C7D">
        <w:rPr>
          <w:rFonts w:ascii="Times New Roman" w:hAnsi="Times New Roman"/>
          <w:color w:val="000000" w:themeColor="text1"/>
          <w:szCs w:val="22"/>
        </w:rPr>
        <w:t>ой</w:t>
      </w:r>
      <w:r w:rsidR="00524C7D" w:rsidRPr="00A80358">
        <w:rPr>
          <w:rFonts w:ascii="Times New Roman" w:hAnsi="Times New Roman"/>
          <w:color w:val="000000" w:themeColor="text1"/>
          <w:szCs w:val="22"/>
        </w:rPr>
        <w:t xml:space="preserve"> информационн</w:t>
      </w:r>
      <w:r w:rsidR="00524C7D">
        <w:rPr>
          <w:rFonts w:ascii="Times New Roman" w:hAnsi="Times New Roman"/>
          <w:color w:val="000000" w:themeColor="text1"/>
          <w:szCs w:val="22"/>
        </w:rPr>
        <w:t>ой</w:t>
      </w:r>
      <w:r w:rsidR="00524C7D" w:rsidRPr="00A80358">
        <w:rPr>
          <w:rFonts w:ascii="Times New Roman" w:hAnsi="Times New Roman"/>
          <w:color w:val="000000" w:themeColor="text1"/>
          <w:szCs w:val="22"/>
        </w:rPr>
        <w:t xml:space="preserve"> систем</w:t>
      </w:r>
      <w:r w:rsidR="00524C7D">
        <w:rPr>
          <w:rFonts w:ascii="Times New Roman" w:hAnsi="Times New Roman"/>
          <w:color w:val="000000" w:themeColor="text1"/>
          <w:szCs w:val="22"/>
        </w:rPr>
        <w:t>е</w:t>
      </w:r>
      <w:r w:rsidR="00524C7D" w:rsidRPr="00A80358">
        <w:rPr>
          <w:rFonts w:ascii="Times New Roman" w:hAnsi="Times New Roman"/>
          <w:color w:val="000000" w:themeColor="text1"/>
          <w:szCs w:val="22"/>
        </w:rPr>
        <w:t xml:space="preserve"> «Официальный сайт Российской Федерации в информационно-телекоммуникационной сети «Интернет» www.torgi.gov.ru</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DB3EC2">
        <w:rPr>
          <w:rFonts w:ascii="Times New Roman" w:hAnsi="Times New Roman"/>
          <w:color w:val="auto"/>
          <w:szCs w:val="22"/>
        </w:rPr>
        <w:t xml:space="preserve">муниципальный округ </w:t>
      </w:r>
      <w:proofErr w:type="spellStart"/>
      <w:r w:rsidR="00DB3EC2">
        <w:rPr>
          <w:rFonts w:ascii="Times New Roman" w:hAnsi="Times New Roman"/>
          <w:color w:val="auto"/>
          <w:szCs w:val="22"/>
        </w:rPr>
        <w:t>Котласский</w:t>
      </w:r>
      <w:proofErr w:type="spellEnd"/>
      <w:r w:rsidR="00DB3EC2">
        <w:rPr>
          <w:rFonts w:ascii="Times New Roman" w:hAnsi="Times New Roman"/>
          <w:color w:val="auto"/>
          <w:szCs w:val="22"/>
        </w:rPr>
        <w:t xml:space="preserve">, </w:t>
      </w:r>
      <w:r w:rsidR="00203700">
        <w:rPr>
          <w:rFonts w:ascii="Times New Roman" w:hAnsi="Times New Roman"/>
          <w:color w:val="auto"/>
          <w:szCs w:val="22"/>
        </w:rPr>
        <w:t>рабочий поселок Приводино</w:t>
      </w:r>
      <w:r w:rsidR="00DB3EC2">
        <w:rPr>
          <w:rFonts w:ascii="Times New Roman" w:hAnsi="Times New Roman"/>
          <w:color w:val="auto"/>
          <w:szCs w:val="22"/>
        </w:rPr>
        <w:t xml:space="preserve">, </w:t>
      </w:r>
      <w:r w:rsidR="00203700">
        <w:rPr>
          <w:rFonts w:ascii="Times New Roman" w:hAnsi="Times New Roman"/>
          <w:color w:val="auto"/>
          <w:szCs w:val="22"/>
        </w:rPr>
        <w:t xml:space="preserve">улица Строителей, </w:t>
      </w:r>
      <w:r w:rsidR="00DB3EC2">
        <w:rPr>
          <w:rFonts w:ascii="Times New Roman" w:hAnsi="Times New Roman"/>
          <w:color w:val="auto"/>
          <w:szCs w:val="22"/>
        </w:rPr>
        <w:t xml:space="preserve">земельный участок </w:t>
      </w:r>
      <w:r w:rsidR="00203700">
        <w:rPr>
          <w:rFonts w:ascii="Times New Roman" w:hAnsi="Times New Roman"/>
          <w:color w:val="auto"/>
          <w:szCs w:val="22"/>
        </w:rPr>
        <w:t>27</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203700">
        <w:rPr>
          <w:rFonts w:ascii="Times New Roman" w:hAnsi="Times New Roman"/>
          <w:color w:val="auto"/>
          <w:spacing w:val="1"/>
          <w:szCs w:val="22"/>
        </w:rPr>
        <w:t>1223</w:t>
      </w:r>
      <w:r w:rsidR="00B753F7">
        <w:rPr>
          <w:rFonts w:ascii="Times New Roman" w:hAnsi="Times New Roman"/>
          <w:color w:val="auto"/>
          <w:spacing w:val="1"/>
          <w:szCs w:val="22"/>
        </w:rPr>
        <w:t>01</w:t>
      </w:r>
      <w:r w:rsidR="00FC7AA7" w:rsidRPr="009507F7">
        <w:rPr>
          <w:rFonts w:ascii="Times New Roman" w:hAnsi="Times New Roman"/>
          <w:color w:val="auto"/>
          <w:spacing w:val="1"/>
          <w:szCs w:val="22"/>
        </w:rPr>
        <w:t>:</w:t>
      </w:r>
      <w:r w:rsidR="00203700">
        <w:rPr>
          <w:rFonts w:ascii="Times New Roman" w:hAnsi="Times New Roman"/>
          <w:color w:val="auto"/>
          <w:spacing w:val="1"/>
          <w:szCs w:val="22"/>
        </w:rPr>
        <w:t>5447</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203700">
        <w:rPr>
          <w:rFonts w:ascii="Times New Roman" w:hAnsi="Times New Roman"/>
          <w:color w:val="auto"/>
          <w:spacing w:val="1"/>
          <w:szCs w:val="22"/>
        </w:rPr>
        <w:t>762</w:t>
      </w:r>
      <w:r w:rsidRPr="009507F7">
        <w:rPr>
          <w:rFonts w:ascii="Times New Roman" w:hAnsi="Times New Roman"/>
          <w:color w:val="auto"/>
          <w:spacing w:val="1"/>
          <w:szCs w:val="22"/>
        </w:rPr>
        <w:t xml:space="preserve"> (</w:t>
      </w:r>
      <w:r w:rsidR="00203700">
        <w:rPr>
          <w:rFonts w:ascii="Times New Roman" w:hAnsi="Times New Roman"/>
          <w:color w:val="auto"/>
          <w:spacing w:val="1"/>
          <w:szCs w:val="22"/>
        </w:rPr>
        <w:t>Семьсот шестьдесят два</w:t>
      </w:r>
      <w:r w:rsidRPr="009507F7">
        <w:rPr>
          <w:rFonts w:ascii="Times New Roman" w:hAnsi="Times New Roman"/>
          <w:color w:val="auto"/>
          <w:spacing w:val="1"/>
          <w:szCs w:val="22"/>
        </w:rPr>
        <w:t>) кв. метр</w:t>
      </w:r>
      <w:r w:rsidR="00203700">
        <w:rPr>
          <w:rFonts w:ascii="Times New Roman" w:hAnsi="Times New Roman"/>
          <w:color w:val="auto"/>
          <w:spacing w:val="1"/>
          <w:szCs w:val="22"/>
        </w:rPr>
        <w:t>а</w:t>
      </w:r>
      <w:r w:rsidRPr="009507F7">
        <w:rPr>
          <w:rFonts w:ascii="Times New Roman" w:hAnsi="Times New Roman"/>
          <w:color w:val="auto"/>
          <w:szCs w:val="22"/>
        </w:rPr>
        <w:t xml:space="preserve"> в границах, указанных в Выписке </w:t>
      </w:r>
      <w:r w:rsidR="00F13547">
        <w:rPr>
          <w:rFonts w:ascii="Times New Roman" w:hAnsi="Times New Roman"/>
          <w:color w:val="auto"/>
          <w:szCs w:val="22"/>
        </w:rPr>
        <w:br/>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F13547">
        <w:rPr>
          <w:rFonts w:ascii="Times New Roman" w:hAnsi="Times New Roman"/>
          <w:color w:val="auto"/>
          <w:szCs w:val="22"/>
        </w:rPr>
        <w:br/>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203700">
        <w:rPr>
          <w:rFonts w:ascii="Times New Roman" w:hAnsi="Times New Roman"/>
          <w:color w:val="auto"/>
          <w:szCs w:val="22"/>
        </w:rPr>
        <w:t>размещение гаражей для собственных нужд</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203700" w:rsidRPr="00203700" w:rsidRDefault="00203700" w:rsidP="00203700">
      <w:pPr>
        <w:tabs>
          <w:tab w:val="left" w:pos="3261"/>
        </w:tabs>
        <w:spacing w:after="0" w:line="240" w:lineRule="auto"/>
        <w:ind w:firstLine="709"/>
        <w:jc w:val="both"/>
        <w:rPr>
          <w:rFonts w:ascii="Times New Roman" w:hAnsi="Times New Roman"/>
          <w:bCs/>
          <w:color w:val="auto"/>
          <w:szCs w:val="22"/>
        </w:rPr>
      </w:pPr>
      <w:r w:rsidRPr="00203700">
        <w:rPr>
          <w:rFonts w:ascii="Times New Roman" w:hAnsi="Times New Roman"/>
          <w:bCs/>
          <w:color w:val="auto"/>
          <w:szCs w:val="22"/>
        </w:rPr>
        <w:t>Минимальные отступы зданий, строений, сооружений:</w:t>
      </w:r>
    </w:p>
    <w:p w:rsidR="00203700" w:rsidRPr="00203700" w:rsidRDefault="00203700" w:rsidP="00203700">
      <w:pPr>
        <w:tabs>
          <w:tab w:val="left" w:pos="3261"/>
        </w:tabs>
        <w:spacing w:after="0" w:line="240" w:lineRule="auto"/>
        <w:ind w:firstLine="709"/>
        <w:jc w:val="both"/>
        <w:rPr>
          <w:rFonts w:ascii="Times New Roman" w:hAnsi="Times New Roman"/>
          <w:bCs/>
          <w:color w:val="auto"/>
          <w:szCs w:val="22"/>
        </w:rPr>
      </w:pPr>
      <w:r w:rsidRPr="00203700">
        <w:rPr>
          <w:rFonts w:ascii="Times New Roman" w:hAnsi="Times New Roman"/>
          <w:bCs/>
          <w:color w:val="auto"/>
          <w:szCs w:val="22"/>
        </w:rPr>
        <w:t>- от красной линии улиц – 5 м;</w:t>
      </w:r>
    </w:p>
    <w:p w:rsidR="00203700" w:rsidRPr="00203700" w:rsidRDefault="00203700" w:rsidP="00203700">
      <w:pPr>
        <w:tabs>
          <w:tab w:val="left" w:pos="3261"/>
        </w:tabs>
        <w:spacing w:after="0" w:line="240" w:lineRule="auto"/>
        <w:ind w:firstLine="709"/>
        <w:jc w:val="both"/>
        <w:rPr>
          <w:rFonts w:ascii="Times New Roman" w:hAnsi="Times New Roman"/>
          <w:bCs/>
          <w:color w:val="auto"/>
          <w:szCs w:val="22"/>
        </w:rPr>
      </w:pPr>
      <w:r w:rsidRPr="00203700">
        <w:rPr>
          <w:rFonts w:ascii="Times New Roman" w:hAnsi="Times New Roman"/>
          <w:bCs/>
          <w:color w:val="auto"/>
          <w:szCs w:val="22"/>
        </w:rPr>
        <w:t>- от границ земельных участков – 1 (для отдельно стоящих гаражей), не подлежит установлению (для пристроенных гаражей).</w:t>
      </w:r>
    </w:p>
    <w:p w:rsidR="00203700" w:rsidRPr="00203700" w:rsidRDefault="00203700" w:rsidP="00203700">
      <w:pPr>
        <w:tabs>
          <w:tab w:val="left" w:pos="3261"/>
        </w:tabs>
        <w:spacing w:after="0" w:line="240" w:lineRule="auto"/>
        <w:ind w:firstLine="709"/>
        <w:jc w:val="both"/>
        <w:rPr>
          <w:rFonts w:ascii="Times New Roman" w:hAnsi="Times New Roman"/>
          <w:bCs/>
          <w:color w:val="auto"/>
          <w:szCs w:val="22"/>
        </w:rPr>
      </w:pPr>
      <w:r w:rsidRPr="00203700">
        <w:rPr>
          <w:rFonts w:ascii="Times New Roman" w:hAnsi="Times New Roman"/>
          <w:bCs/>
          <w:color w:val="auto"/>
          <w:szCs w:val="22"/>
        </w:rPr>
        <w:t>Предельное количество этажей – 1.</w:t>
      </w:r>
    </w:p>
    <w:p w:rsidR="00203700" w:rsidRDefault="00203700" w:rsidP="00203700">
      <w:pPr>
        <w:tabs>
          <w:tab w:val="left" w:pos="3261"/>
        </w:tabs>
        <w:spacing w:after="0" w:line="240" w:lineRule="auto"/>
        <w:ind w:firstLine="709"/>
        <w:jc w:val="both"/>
        <w:rPr>
          <w:rFonts w:ascii="Times New Roman" w:hAnsi="Times New Roman"/>
          <w:bCs/>
          <w:color w:val="auto"/>
          <w:szCs w:val="22"/>
        </w:rPr>
      </w:pPr>
      <w:r w:rsidRPr="00203700">
        <w:rPr>
          <w:rFonts w:ascii="Times New Roman" w:hAnsi="Times New Roman"/>
          <w:bCs/>
          <w:color w:val="auto"/>
          <w:szCs w:val="22"/>
        </w:rPr>
        <w:t>Максимальный процент застройки в границах земельного участка – 80 %.</w:t>
      </w:r>
    </w:p>
    <w:p w:rsidR="008C5F0A" w:rsidRDefault="009C01F5" w:rsidP="00203700">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203700" w:rsidRDefault="00203700" w:rsidP="00203700">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Земельный участок частично расположен в зонах с особыми условиями использования территории:</w:t>
      </w:r>
    </w:p>
    <w:p w:rsidR="00203700" w:rsidRDefault="00203700" w:rsidP="00203700">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«Публичный сервитут объекта электросетевого хозяйства  «ВЛ-0,4 </w:t>
      </w:r>
      <w:proofErr w:type="spellStart"/>
      <w:r>
        <w:rPr>
          <w:rFonts w:ascii="Times New Roman" w:hAnsi="Times New Roman"/>
          <w:color w:val="auto"/>
          <w:szCs w:val="22"/>
        </w:rPr>
        <w:t>кВ</w:t>
      </w:r>
      <w:proofErr w:type="spellEnd"/>
      <w:r>
        <w:rPr>
          <w:rFonts w:ascii="Times New Roman" w:hAnsi="Times New Roman"/>
          <w:color w:val="auto"/>
          <w:szCs w:val="22"/>
        </w:rPr>
        <w:t xml:space="preserve"> </w:t>
      </w:r>
      <w:proofErr w:type="spellStart"/>
      <w:r>
        <w:rPr>
          <w:rFonts w:ascii="Times New Roman" w:hAnsi="Times New Roman"/>
          <w:color w:val="auto"/>
          <w:szCs w:val="22"/>
        </w:rPr>
        <w:t>дет</w:t>
      </w:r>
      <w:proofErr w:type="gramStart"/>
      <w:r>
        <w:rPr>
          <w:rFonts w:ascii="Times New Roman" w:hAnsi="Times New Roman"/>
          <w:color w:val="auto"/>
          <w:szCs w:val="22"/>
        </w:rPr>
        <w:t>.с</w:t>
      </w:r>
      <w:proofErr w:type="gramEnd"/>
      <w:r>
        <w:rPr>
          <w:rFonts w:ascii="Times New Roman" w:hAnsi="Times New Roman"/>
          <w:color w:val="auto"/>
          <w:szCs w:val="22"/>
        </w:rPr>
        <w:t>ад</w:t>
      </w:r>
      <w:proofErr w:type="spellEnd"/>
      <w:r>
        <w:rPr>
          <w:rFonts w:ascii="Times New Roman" w:hAnsi="Times New Roman"/>
          <w:color w:val="auto"/>
          <w:szCs w:val="22"/>
        </w:rPr>
        <w:t>», реестровый номер границы: 29:07-6.1160</w:t>
      </w:r>
      <w:r w:rsidR="0067476C">
        <w:rPr>
          <w:rFonts w:ascii="Times New Roman" w:hAnsi="Times New Roman"/>
          <w:color w:val="auto"/>
          <w:szCs w:val="22"/>
        </w:rPr>
        <w:t>;</w:t>
      </w:r>
    </w:p>
    <w:p w:rsidR="0067476C" w:rsidRDefault="0067476C" w:rsidP="00203700">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«Охранная зона ВЛ-0.4кВ </w:t>
      </w:r>
      <w:proofErr w:type="spellStart"/>
      <w:r>
        <w:rPr>
          <w:rFonts w:ascii="Times New Roman" w:hAnsi="Times New Roman"/>
          <w:color w:val="auto"/>
          <w:szCs w:val="22"/>
        </w:rPr>
        <w:t>дет</w:t>
      </w:r>
      <w:proofErr w:type="gramStart"/>
      <w:r>
        <w:rPr>
          <w:rFonts w:ascii="Times New Roman" w:hAnsi="Times New Roman"/>
          <w:color w:val="auto"/>
          <w:szCs w:val="22"/>
        </w:rPr>
        <w:t>.с</w:t>
      </w:r>
      <w:proofErr w:type="gramEnd"/>
      <w:r>
        <w:rPr>
          <w:rFonts w:ascii="Times New Roman" w:hAnsi="Times New Roman"/>
          <w:color w:val="auto"/>
          <w:szCs w:val="22"/>
        </w:rPr>
        <w:t>ад</w:t>
      </w:r>
      <w:proofErr w:type="spellEnd"/>
      <w:r>
        <w:rPr>
          <w:rFonts w:ascii="Times New Roman" w:hAnsi="Times New Roman"/>
          <w:color w:val="auto"/>
          <w:szCs w:val="22"/>
        </w:rPr>
        <w:t>», реестровый номер границы: 29:07-6.601;</w:t>
      </w:r>
    </w:p>
    <w:p w:rsidR="0067476C" w:rsidRDefault="0067476C" w:rsidP="00203700">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«Охранная зона ВЛ-10кВ </w:t>
      </w:r>
      <w:proofErr w:type="spellStart"/>
      <w:r>
        <w:rPr>
          <w:rFonts w:ascii="Times New Roman" w:hAnsi="Times New Roman"/>
          <w:color w:val="auto"/>
          <w:szCs w:val="22"/>
        </w:rPr>
        <w:t>К.Маркса</w:t>
      </w:r>
      <w:proofErr w:type="spellEnd"/>
      <w:r>
        <w:rPr>
          <w:rFonts w:ascii="Times New Roman" w:hAnsi="Times New Roman"/>
          <w:color w:val="auto"/>
          <w:szCs w:val="22"/>
        </w:rPr>
        <w:t xml:space="preserve"> от РП «</w:t>
      </w:r>
      <w:proofErr w:type="spellStart"/>
      <w:r>
        <w:rPr>
          <w:rFonts w:ascii="Times New Roman" w:hAnsi="Times New Roman"/>
          <w:color w:val="auto"/>
          <w:szCs w:val="22"/>
        </w:rPr>
        <w:t>Курцево</w:t>
      </w:r>
      <w:proofErr w:type="spellEnd"/>
      <w:r>
        <w:rPr>
          <w:rFonts w:ascii="Times New Roman" w:hAnsi="Times New Roman"/>
          <w:color w:val="auto"/>
          <w:szCs w:val="22"/>
        </w:rPr>
        <w:t>», реестровый номер границы: 29:07-6.30.</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B162DB">
        <w:rPr>
          <w:rFonts w:ascii="Times New Roman" w:hAnsi="Times New Roman"/>
          <w:color w:val="auto"/>
          <w:szCs w:val="22"/>
        </w:rPr>
        <w:t>33</w:t>
      </w:r>
      <w:r w:rsidR="0067476C">
        <w:rPr>
          <w:rFonts w:ascii="Times New Roman" w:hAnsi="Times New Roman"/>
          <w:color w:val="auto"/>
          <w:szCs w:val="22"/>
        </w:rPr>
        <w:t>3</w:t>
      </w:r>
      <w:r w:rsidR="00CD0641" w:rsidRPr="009507F7">
        <w:rPr>
          <w:rFonts w:ascii="Times New Roman" w:hAnsi="Times New Roman"/>
          <w:color w:val="auto"/>
          <w:szCs w:val="22"/>
        </w:rPr>
        <w:t>/01/202</w:t>
      </w:r>
      <w:r w:rsidR="00B753F7">
        <w:rPr>
          <w:rFonts w:ascii="Times New Roman" w:hAnsi="Times New Roman"/>
          <w:color w:val="auto"/>
          <w:szCs w:val="22"/>
        </w:rPr>
        <w:t>5</w:t>
      </w:r>
      <w:r w:rsidRPr="009507F7">
        <w:rPr>
          <w:rFonts w:ascii="Times New Roman" w:hAnsi="Times New Roman"/>
          <w:color w:val="auto"/>
          <w:szCs w:val="22"/>
        </w:rPr>
        <w:t xml:space="preserve"> от </w:t>
      </w:r>
      <w:r w:rsidR="0067476C">
        <w:rPr>
          <w:rFonts w:ascii="Times New Roman" w:hAnsi="Times New Roman"/>
          <w:color w:val="auto"/>
          <w:szCs w:val="22"/>
        </w:rPr>
        <w:t>23</w:t>
      </w:r>
      <w:r w:rsidR="00B162DB">
        <w:rPr>
          <w:rFonts w:ascii="Times New Roman" w:hAnsi="Times New Roman"/>
          <w:color w:val="auto"/>
          <w:szCs w:val="22"/>
        </w:rPr>
        <w:t>.12</w:t>
      </w:r>
      <w:r w:rsidR="00B753F7">
        <w:rPr>
          <w:rFonts w:ascii="Times New Roman" w:hAnsi="Times New Roman"/>
          <w:color w:val="auto"/>
          <w:szCs w:val="22"/>
        </w:rPr>
        <w:t>.2025</w:t>
      </w:r>
      <w:r w:rsidRPr="009507F7">
        <w:rPr>
          <w:rFonts w:ascii="Times New Roman" w:hAnsi="Times New Roman"/>
          <w:color w:val="auto"/>
          <w:szCs w:val="22"/>
        </w:rPr>
        <w:t xml:space="preserve"> г.  и составляет: </w:t>
      </w:r>
      <w:r w:rsidR="0067476C">
        <w:rPr>
          <w:rFonts w:ascii="Times New Roman" w:hAnsi="Times New Roman"/>
          <w:b/>
          <w:color w:val="auto"/>
          <w:szCs w:val="22"/>
        </w:rPr>
        <w:t>87 600</w:t>
      </w:r>
      <w:r w:rsidRPr="009507F7">
        <w:rPr>
          <w:rFonts w:ascii="Times New Roman" w:hAnsi="Times New Roman"/>
          <w:b/>
          <w:color w:val="auto"/>
          <w:szCs w:val="22"/>
        </w:rPr>
        <w:t xml:space="preserve"> (</w:t>
      </w:r>
      <w:r w:rsidR="0067476C">
        <w:rPr>
          <w:rFonts w:ascii="Times New Roman" w:hAnsi="Times New Roman"/>
          <w:b/>
          <w:color w:val="auto"/>
          <w:szCs w:val="22"/>
        </w:rPr>
        <w:t>Восемьдесят семь тысяч шестьсот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7476C">
        <w:rPr>
          <w:rFonts w:ascii="Times New Roman" w:hAnsi="Times New Roman"/>
          <w:b/>
          <w:color w:val="auto"/>
          <w:szCs w:val="22"/>
        </w:rPr>
        <w:t>30</w:t>
      </w:r>
      <w:r w:rsidR="00674DE7" w:rsidRPr="009507F7">
        <w:rPr>
          <w:rFonts w:ascii="Times New Roman" w:hAnsi="Times New Roman"/>
          <w:b/>
          <w:color w:val="auto"/>
          <w:szCs w:val="22"/>
        </w:rPr>
        <w:t xml:space="preserve"> (</w:t>
      </w:r>
      <w:r w:rsidR="0067476C">
        <w:rPr>
          <w:rFonts w:ascii="Times New Roman" w:hAnsi="Times New Roman"/>
          <w:b/>
          <w:color w:val="auto"/>
          <w:szCs w:val="22"/>
        </w:rPr>
        <w:t>Тридцать</w:t>
      </w:r>
      <w:r w:rsidR="00674DE7" w:rsidRPr="009507F7">
        <w:rPr>
          <w:rFonts w:ascii="Times New Roman" w:hAnsi="Times New Roman"/>
          <w:b/>
          <w:color w:val="auto"/>
          <w:szCs w:val="22"/>
        </w:rPr>
        <w:t xml:space="preserve">) </w:t>
      </w:r>
      <w:r w:rsidR="0067476C">
        <w:rPr>
          <w:rFonts w:ascii="Times New Roman" w:hAnsi="Times New Roman"/>
          <w:b/>
          <w:color w:val="auto"/>
          <w:szCs w:val="22"/>
        </w:rPr>
        <w:t>месяцев</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BA14FB">
        <w:rPr>
          <w:rFonts w:ascii="Times New Roman" w:hAnsi="Times New Roman"/>
          <w:b/>
          <w:color w:val="auto"/>
          <w:szCs w:val="22"/>
        </w:rPr>
        <w:t>17 520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BA14FB">
        <w:rPr>
          <w:rFonts w:ascii="Times New Roman" w:hAnsi="Times New Roman"/>
          <w:b/>
          <w:color w:val="auto"/>
          <w:szCs w:val="22"/>
        </w:rPr>
        <w:t>Семнадцать тысяч пятьсот двадцать</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BA14FB">
        <w:rPr>
          <w:rFonts w:ascii="Times New Roman" w:hAnsi="Times New Roman"/>
          <w:b/>
          <w:color w:val="000000" w:themeColor="text1"/>
          <w:szCs w:val="22"/>
        </w:rPr>
        <w:t>2 628</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BA14FB">
        <w:rPr>
          <w:rFonts w:ascii="Times New Roman" w:hAnsi="Times New Roman"/>
          <w:b/>
          <w:color w:val="000000" w:themeColor="text1"/>
          <w:szCs w:val="22"/>
        </w:rPr>
        <w:t>Две тысячи шестьсот двадцать восемь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bookmarkStart w:id="0" w:name="_GoBack"/>
      <w:bookmarkEnd w:id="0"/>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w:t>
      </w:r>
      <w:r w:rsidRPr="00D15DDA">
        <w:rPr>
          <w:rFonts w:ascii="Times New Roman" w:hAnsi="Times New Roman"/>
          <w:color w:val="000000" w:themeColor="text1"/>
          <w:szCs w:val="22"/>
        </w:rPr>
        <w:lastRenderedPageBreak/>
        <w:t>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w:t>
      </w:r>
      <w:r w:rsidRPr="00D15DDA">
        <w:rPr>
          <w:rFonts w:ascii="Times New Roman" w:hAnsi="Times New Roman"/>
          <w:color w:val="000000" w:themeColor="text1"/>
          <w:szCs w:val="22"/>
        </w:rPr>
        <w:lastRenderedPageBreak/>
        <w:t>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w:t>
      </w:r>
      <w:r w:rsidRPr="00D15DDA">
        <w:rPr>
          <w:rFonts w:ascii="Times New Roman" w:hAnsi="Times New Roman"/>
          <w:color w:val="000000" w:themeColor="text1"/>
          <w:szCs w:val="22"/>
        </w:rPr>
        <w:lastRenderedPageBreak/>
        <w:t>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r w:rsidR="00BA14FB">
        <w:rPr>
          <w:rFonts w:ascii="Times New Roman" w:hAnsi="Times New Roman"/>
          <w:color w:val="000000" w:themeColor="text1"/>
          <w:szCs w:val="22"/>
        </w:rPr>
        <w:t xml:space="preserve">в электронном виде в личном кабинете </w:t>
      </w:r>
      <w:r w:rsidR="00A80358">
        <w:rPr>
          <w:rFonts w:ascii="Times New Roman" w:hAnsi="Times New Roman"/>
          <w:color w:val="000000" w:themeColor="text1"/>
          <w:szCs w:val="22"/>
        </w:rPr>
        <w:t>участника торгов в г</w:t>
      </w:r>
      <w:r w:rsidR="00A80358" w:rsidRPr="00A80358">
        <w:rPr>
          <w:rFonts w:ascii="Times New Roman" w:hAnsi="Times New Roman"/>
          <w:color w:val="000000" w:themeColor="text1"/>
          <w:szCs w:val="22"/>
        </w:rPr>
        <w:t>осударственн</w:t>
      </w:r>
      <w:r w:rsidR="00A80358">
        <w:rPr>
          <w:rFonts w:ascii="Times New Roman" w:hAnsi="Times New Roman"/>
          <w:color w:val="000000" w:themeColor="text1"/>
          <w:szCs w:val="22"/>
        </w:rPr>
        <w:t>ой</w:t>
      </w:r>
      <w:r w:rsidR="00A80358" w:rsidRPr="00A80358">
        <w:rPr>
          <w:rFonts w:ascii="Times New Roman" w:hAnsi="Times New Roman"/>
          <w:color w:val="000000" w:themeColor="text1"/>
          <w:szCs w:val="22"/>
        </w:rPr>
        <w:t xml:space="preserve"> информационн</w:t>
      </w:r>
      <w:r w:rsidR="00A80358">
        <w:rPr>
          <w:rFonts w:ascii="Times New Roman" w:hAnsi="Times New Roman"/>
          <w:color w:val="000000" w:themeColor="text1"/>
          <w:szCs w:val="22"/>
        </w:rPr>
        <w:t>ой</w:t>
      </w:r>
      <w:r w:rsidR="00A80358" w:rsidRPr="00A80358">
        <w:rPr>
          <w:rFonts w:ascii="Times New Roman" w:hAnsi="Times New Roman"/>
          <w:color w:val="000000" w:themeColor="text1"/>
          <w:szCs w:val="22"/>
        </w:rPr>
        <w:t xml:space="preserve"> систем</w:t>
      </w:r>
      <w:r w:rsidR="00A80358">
        <w:rPr>
          <w:rFonts w:ascii="Times New Roman" w:hAnsi="Times New Roman"/>
          <w:color w:val="000000" w:themeColor="text1"/>
          <w:szCs w:val="22"/>
        </w:rPr>
        <w:t>е</w:t>
      </w:r>
      <w:r w:rsidR="00A80358" w:rsidRPr="00A80358">
        <w:rPr>
          <w:rFonts w:ascii="Times New Roman" w:hAnsi="Times New Roman"/>
          <w:color w:val="000000" w:themeColor="text1"/>
          <w:szCs w:val="22"/>
        </w:rPr>
        <w:t xml:space="preserve"> «Официальный сайт Российской Федерации в информационно-телекоммуникационной сети «Интернет» www.torgi.gov.ru</w:t>
      </w:r>
      <w:r w:rsidRPr="00D15DDA">
        <w:rPr>
          <w:rFonts w:ascii="Times New Roman" w:hAnsi="Times New Roman"/>
          <w:color w:val="000000" w:themeColor="text1"/>
          <w:szCs w:val="22"/>
        </w:rPr>
        <w:t>.</w:t>
      </w:r>
    </w:p>
    <w:p w:rsidR="00F512F9" w:rsidRPr="00C9316E" w:rsidRDefault="00674DE7" w:rsidP="00B703C6">
      <w:pPr>
        <w:pStyle w:val="af3"/>
        <w:numPr>
          <w:ilvl w:val="1"/>
          <w:numId w:val="3"/>
        </w:numPr>
        <w:autoSpaceDE w:val="0"/>
        <w:autoSpaceDN w:val="0"/>
        <w:adjustRightInd w:val="0"/>
        <w:spacing w:after="0" w:line="240" w:lineRule="auto"/>
        <w:ind w:left="0" w:firstLine="710"/>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w:t>
      </w:r>
      <w:r w:rsidRPr="00D15DDA">
        <w:rPr>
          <w:rFonts w:ascii="Times New Roman" w:hAnsi="Times New Roman"/>
          <w:color w:val="000000" w:themeColor="text1"/>
          <w:szCs w:val="22"/>
        </w:rPr>
        <w:lastRenderedPageBreak/>
        <w:t>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4D2" w:rsidRDefault="006454D2">
      <w:pPr>
        <w:spacing w:after="0" w:line="240" w:lineRule="auto"/>
      </w:pPr>
      <w:r>
        <w:separator/>
      </w:r>
    </w:p>
  </w:endnote>
  <w:endnote w:type="continuationSeparator" w:id="0">
    <w:p w:rsidR="006454D2" w:rsidRDefault="00645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4D2" w:rsidRDefault="006454D2">
    <w:pPr>
      <w:framePr w:wrap="around" w:vAnchor="text" w:hAnchor="margin" w:xAlign="center" w:y="1"/>
    </w:pPr>
    <w:r>
      <w:fldChar w:fldCharType="begin"/>
    </w:r>
    <w:r>
      <w:instrText xml:space="preserve">PAGE </w:instrText>
    </w:r>
    <w:r>
      <w:fldChar w:fldCharType="separate"/>
    </w:r>
    <w:r w:rsidR="00524C7D">
      <w:rPr>
        <w:noProof/>
      </w:rPr>
      <w:t>11</w:t>
    </w:r>
    <w:r>
      <w:fldChar w:fldCharType="end"/>
    </w:r>
  </w:p>
  <w:p w:rsidR="006454D2" w:rsidRDefault="006454D2">
    <w:pPr>
      <w:pStyle w:val="a5"/>
      <w:jc w:val="center"/>
      <w:rPr>
        <w:rFonts w:ascii="Times New Roman" w:hAnsi="Times New Roman"/>
      </w:rPr>
    </w:pPr>
  </w:p>
  <w:p w:rsidR="006454D2" w:rsidRDefault="006454D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4D2" w:rsidRDefault="006454D2">
      <w:pPr>
        <w:spacing w:after="0" w:line="240" w:lineRule="auto"/>
      </w:pPr>
      <w:r>
        <w:separator/>
      </w:r>
    </w:p>
  </w:footnote>
  <w:footnote w:type="continuationSeparator" w:id="0">
    <w:p w:rsidR="006454D2" w:rsidRDefault="006454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2C1A"/>
    <w:rsid w:val="0005462A"/>
    <w:rsid w:val="000C432C"/>
    <w:rsid w:val="000F2B46"/>
    <w:rsid w:val="00140701"/>
    <w:rsid w:val="001611DE"/>
    <w:rsid w:val="0019612A"/>
    <w:rsid w:val="001D07F7"/>
    <w:rsid w:val="00203700"/>
    <w:rsid w:val="00206C0B"/>
    <w:rsid w:val="002546F9"/>
    <w:rsid w:val="002607E6"/>
    <w:rsid w:val="002607E7"/>
    <w:rsid w:val="00280433"/>
    <w:rsid w:val="0029404D"/>
    <w:rsid w:val="002D3358"/>
    <w:rsid w:val="002F13A8"/>
    <w:rsid w:val="00344A33"/>
    <w:rsid w:val="003801D2"/>
    <w:rsid w:val="00392A7D"/>
    <w:rsid w:val="003A2C29"/>
    <w:rsid w:val="003A3C51"/>
    <w:rsid w:val="003C0A2B"/>
    <w:rsid w:val="003C733C"/>
    <w:rsid w:val="003E63AD"/>
    <w:rsid w:val="00434152"/>
    <w:rsid w:val="004451C0"/>
    <w:rsid w:val="00445237"/>
    <w:rsid w:val="0046694C"/>
    <w:rsid w:val="00473265"/>
    <w:rsid w:val="00524C7D"/>
    <w:rsid w:val="00530FF0"/>
    <w:rsid w:val="005453DD"/>
    <w:rsid w:val="0054731B"/>
    <w:rsid w:val="00560B2F"/>
    <w:rsid w:val="005744C5"/>
    <w:rsid w:val="00585923"/>
    <w:rsid w:val="005C48A1"/>
    <w:rsid w:val="006159FC"/>
    <w:rsid w:val="00627C9D"/>
    <w:rsid w:val="0063769B"/>
    <w:rsid w:val="006454D2"/>
    <w:rsid w:val="0066040A"/>
    <w:rsid w:val="00666EFC"/>
    <w:rsid w:val="0067476C"/>
    <w:rsid w:val="00674DE7"/>
    <w:rsid w:val="00694F83"/>
    <w:rsid w:val="006A2829"/>
    <w:rsid w:val="006B06C9"/>
    <w:rsid w:val="006C18B7"/>
    <w:rsid w:val="006E6FEC"/>
    <w:rsid w:val="006E76AF"/>
    <w:rsid w:val="006F26A7"/>
    <w:rsid w:val="00702AC1"/>
    <w:rsid w:val="00734D68"/>
    <w:rsid w:val="007A3F25"/>
    <w:rsid w:val="007C4677"/>
    <w:rsid w:val="00804AA0"/>
    <w:rsid w:val="00843B2F"/>
    <w:rsid w:val="00857DD0"/>
    <w:rsid w:val="008B3AFA"/>
    <w:rsid w:val="008B6197"/>
    <w:rsid w:val="008B6588"/>
    <w:rsid w:val="008C2061"/>
    <w:rsid w:val="008C5F0A"/>
    <w:rsid w:val="009031A7"/>
    <w:rsid w:val="00905175"/>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7254D"/>
    <w:rsid w:val="00A80358"/>
    <w:rsid w:val="00B04B72"/>
    <w:rsid w:val="00B162DB"/>
    <w:rsid w:val="00B53CBF"/>
    <w:rsid w:val="00B703C6"/>
    <w:rsid w:val="00B753F7"/>
    <w:rsid w:val="00BA0D9B"/>
    <w:rsid w:val="00BA14FB"/>
    <w:rsid w:val="00BA768C"/>
    <w:rsid w:val="00BD1B33"/>
    <w:rsid w:val="00BE6DD0"/>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B3EC2"/>
    <w:rsid w:val="00DC78CB"/>
    <w:rsid w:val="00DE01F6"/>
    <w:rsid w:val="00DE0FBA"/>
    <w:rsid w:val="00DF06E3"/>
    <w:rsid w:val="00E07943"/>
    <w:rsid w:val="00E25F62"/>
    <w:rsid w:val="00E522CB"/>
    <w:rsid w:val="00E57080"/>
    <w:rsid w:val="00E70334"/>
    <w:rsid w:val="00EE3B9D"/>
    <w:rsid w:val="00EF7BCD"/>
    <w:rsid w:val="00F10A83"/>
    <w:rsid w:val="00F10D3A"/>
    <w:rsid w:val="00F13547"/>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829</TotalTime>
  <Pages>11</Pages>
  <Words>6662</Words>
  <Characters>37976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63</cp:revision>
  <cp:lastPrinted>2026-01-23T08:30:00Z</cp:lastPrinted>
  <dcterms:created xsi:type="dcterms:W3CDTF">2023-07-12T15:03:00Z</dcterms:created>
  <dcterms:modified xsi:type="dcterms:W3CDTF">2026-01-23T08:30:00Z</dcterms:modified>
</cp:coreProperties>
</file>